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32"/>
        </w:rPr>
        <w:t>THE EYE’S SECURITY CONSULT LIMITED</w:t>
        <w:br/>
      </w:r>
    </w:p>
    <w:p>
      <w:pPr>
        <w:jc w:val="center"/>
      </w:pPr>
      <w:r>
        <w:rPr>
          <w:i/>
          <w:sz w:val="24"/>
        </w:rPr>
        <w:t>Watching Over What Matters Most</w:t>
        <w:br/>
      </w:r>
    </w:p>
    <w:p>
      <w:pPr>
        <w:jc w:val="center"/>
      </w:pPr>
      <w:r>
        <w:rPr>
          <w:color w:val="646464"/>
          <w:sz w:val="20"/>
        </w:rPr>
        <w:t>📍 7 Capitol Road, Agege, Lagos | 📞 +2349039192219 | ✉️ theeyesecurityconsult@gmail.com</w:t>
        <w:br/>
      </w:r>
    </w:p>
    <w:p>
      <w:pPr>
        <w:spacing w:after="120"/>
      </w:pPr>
      <w:r>
        <w:rPr>
          <w:sz w:val="20"/>
        </w:rPr>
        <w:t>_____________________________________________________________</w:t>
      </w:r>
    </w:p>
    <w:p>
      <w:pPr>
        <w:spacing w:before="200" w:after="120"/>
        <w:ind w:left="720"/>
      </w:pPr>
      <w:r>
        <w:t>The Manager,</w:t>
      </w:r>
    </w:p>
    <w:p>
      <w:pPr>
        <w:spacing w:after="240"/>
        <w:ind w:left="720"/>
      </w:pPr>
      <w:r>
        <w:rPr>
          <w:b/>
        </w:rPr>
        <w:t>Subject: Proposal for Corporate Office Security Services</w:t>
      </w:r>
    </w:p>
    <w:p>
      <w:pPr>
        <w:spacing w:after="240" w:line="360" w:lineRule="auto"/>
        <w:ind w:left="720" w:right="720"/>
      </w:pPr>
      <w:r>
        <w:t>The Eye’s Security Consult Limited is pleased to submit this proposal for the provision of professional Corporate Office Security Services. As a registered and reputable private security company, our objective is to ensure the safety and protection of your staff, visitors, and assets through proactive and disciplined operations.</w:t>
        <w:br/>
        <w:br/>
        <w:t>Our services include manned guarding, access control, visitor management, patrol supervision, and incident reporting. Each security operative deployed is thoroughly trained in customer service, emergency response, and surveillance awareness, ensuring a secure and welcoming environment within your premises.</w:t>
        <w:br/>
        <w:br/>
        <w:t>We maintain a strict Standard Operating Procedure (SOP) framework that emphasizes accountability, vigilance, and professionalism. All personnel are supervised by experienced field officers and supported by our 24-hour operations center.</w:t>
        <w:br/>
        <w:br/>
        <w:t>We believe our expertise and commitment to excellence will contribute significantly to your organization’s operational safety and peace of mind.</w:t>
        <w:br/>
        <w:br/>
        <w:t>We look forward to the opportunity to partner with your esteemed company and assure you of our highest level of service delivery.</w:t>
      </w:r>
    </w:p>
    <w:p>
      <w:pPr>
        <w:jc w:val="left"/>
      </w:pPr>
      <w:r>
        <w:rPr>
          <w:b/>
        </w:rPr>
        <w:t>Yours faithfully,</w:t>
        <w:br/>
        <w:br/>
      </w:r>
      <w:r>
        <w:rPr>
          <w:b/>
        </w:rPr>
        <w:t>For: The Eye’s Security Consult Limited</w:t>
        <w:br/>
        <w:br/>
      </w:r>
      <w:r>
        <w:t>[Signature]</w:t>
        <w:br/>
      </w:r>
      <w:r>
        <w:rPr>
          <w:b/>
        </w:rPr>
        <w:t>Paul Effiong</w:t>
        <w:br/>
        <w:t>Managing Director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